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DB" w:rsidRPr="00215DDB" w:rsidRDefault="00215DDB" w:rsidP="00215DDB">
      <w:pPr>
        <w:pStyle w:val="a3"/>
        <w:shd w:val="clear" w:color="auto" w:fill="FFFFFF"/>
        <w:spacing w:before="0" w:beforeAutospacing="0" w:after="0" w:afterAutospacing="0"/>
        <w:textAlignment w:val="baseline"/>
        <w:rPr>
          <w:rStyle w:val="a4"/>
          <w:b/>
          <w:i w:val="0"/>
          <w:sz w:val="25"/>
          <w:szCs w:val="25"/>
          <w:bdr w:val="none" w:sz="0" w:space="0" w:color="auto" w:frame="1"/>
        </w:rPr>
      </w:pPr>
      <w:r w:rsidRPr="00215DDB">
        <w:rPr>
          <w:rStyle w:val="a4"/>
          <w:b/>
          <w:i w:val="0"/>
          <w:sz w:val="25"/>
          <w:szCs w:val="25"/>
          <w:bdr w:val="none" w:sz="0" w:space="0" w:color="auto" w:frame="1"/>
        </w:rPr>
        <w:t xml:space="preserve">Условия, порядок, форма предоставления медицинских услуг и порядок их оплаты </w:t>
      </w:r>
      <w:r w:rsidR="00FF68DF" w:rsidRPr="00FF68DF">
        <w:rPr>
          <w:rStyle w:val="a4"/>
          <w:b/>
          <w:i w:val="0"/>
          <w:sz w:val="25"/>
          <w:szCs w:val="25"/>
          <w:bdr w:val="none" w:sz="0" w:space="0" w:color="auto" w:frame="1"/>
        </w:rPr>
        <w:t>в сети медицински</w:t>
      </w:r>
      <w:r w:rsidR="00FF68DF">
        <w:rPr>
          <w:rStyle w:val="a4"/>
          <w:b/>
          <w:i w:val="0"/>
          <w:sz w:val="25"/>
          <w:szCs w:val="25"/>
          <w:bdr w:val="none" w:sz="0" w:space="0" w:color="auto" w:frame="1"/>
        </w:rPr>
        <w:t xml:space="preserve">х центров «Новые </w:t>
      </w:r>
      <w:proofErr w:type="spellStart"/>
      <w:r w:rsidR="00FF68DF">
        <w:rPr>
          <w:rStyle w:val="a4"/>
          <w:b/>
          <w:i w:val="0"/>
          <w:sz w:val="25"/>
          <w:szCs w:val="25"/>
          <w:bdr w:val="none" w:sz="0" w:space="0" w:color="auto" w:frame="1"/>
        </w:rPr>
        <w:t>медтехнологии</w:t>
      </w:r>
      <w:proofErr w:type="spellEnd"/>
      <w:r w:rsidR="00FF68DF">
        <w:rPr>
          <w:rStyle w:val="a4"/>
          <w:b/>
          <w:i w:val="0"/>
          <w:sz w:val="25"/>
          <w:szCs w:val="25"/>
          <w:bdr w:val="none" w:sz="0" w:space="0" w:color="auto" w:frame="1"/>
        </w:rPr>
        <w:t>»</w:t>
      </w:r>
      <w:r w:rsidRPr="00215DDB">
        <w:rPr>
          <w:rStyle w:val="a4"/>
          <w:b/>
          <w:i w:val="0"/>
          <w:sz w:val="25"/>
          <w:szCs w:val="25"/>
          <w:bdr w:val="none" w:sz="0" w:space="0" w:color="auto" w:frame="1"/>
        </w:rPr>
        <w:t>.</w:t>
      </w:r>
    </w:p>
    <w:p w:rsidR="00215DDB" w:rsidRPr="00215DDB" w:rsidRDefault="00215DDB" w:rsidP="00215DDB">
      <w:pPr>
        <w:pStyle w:val="a3"/>
        <w:shd w:val="clear" w:color="auto" w:fill="FFFFFF"/>
        <w:spacing w:before="0" w:beforeAutospacing="0" w:after="0" w:afterAutospacing="0"/>
        <w:textAlignment w:val="baseline"/>
        <w:rPr>
          <w:b/>
          <w:sz w:val="25"/>
          <w:szCs w:val="25"/>
        </w:rPr>
      </w:pPr>
    </w:p>
    <w:p w:rsidR="00215DDB" w:rsidRPr="00FF68DF" w:rsidRDefault="00215DDB" w:rsidP="00FF68DF">
      <w:pPr>
        <w:pStyle w:val="a3"/>
        <w:shd w:val="clear" w:color="auto" w:fill="FFFFFF"/>
        <w:spacing w:before="0" w:beforeAutospacing="0" w:after="300" w:afterAutospacing="0"/>
        <w:jc w:val="both"/>
        <w:textAlignment w:val="baseline"/>
        <w:rPr>
          <w:b/>
          <w:sz w:val="25"/>
          <w:szCs w:val="25"/>
        </w:rPr>
      </w:pPr>
      <w:r w:rsidRPr="00215DDB">
        <w:rPr>
          <w:b/>
          <w:sz w:val="25"/>
          <w:szCs w:val="25"/>
        </w:rPr>
        <w:t>Порядок и условия предоставления медицинскими организациями гражданам платных медицинских услуг определен Постановлением Правительства РФ от 04.10.2012 N 1006 “Об утверждении Правил предоставления медицинскими организациями платных медицинских услуг”.</w:t>
      </w:r>
    </w:p>
    <w:p w:rsidR="00215DDB" w:rsidRPr="00215DDB" w:rsidRDefault="00215DDB" w:rsidP="00215DDB">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Медицинские услуги предоставляются в соответствии с перечнем услуг, указанным в лицензии на осуществление медицинской деятельности. Основанием для предоставления платных медицинских услуг является добровольное волеизъявление потребителя и согласие приобрести медицинскую услугу на условиях, указанных в типовом договоре возмездного оказания медицинских услуг. Требования к платным медицинским услугам, в том числе к их объему и срокам оказания, определяются по соглашению сторон договора.</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Медицинский центр обеспечивает соответствие предоставляемых медицинских услуг порядкам оказания медицинской помощи и стандартам медицинской помощи, норм использования медицинского оборудования, ведения медицинской документации, соблюдение санитарно-гигиенического режима, лечебных технологий, профессиональной этики.</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Объем оказываемых услуг определяется общим состоянием здоровья Пациента, медицинскими показаниями, желанием Пациента и организационно-техническими возможностями Исполнителя.</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ст.20 ФЗ № 323-ФЗ от 21.11.2011г. «Об основах охраны здоровья граждан в РФ».</w:t>
      </w:r>
    </w:p>
    <w:p w:rsid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соответственно программа, территориальная программа).</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bookmarkStart w:id="0" w:name="_GoBack"/>
      <w:bookmarkEnd w:id="0"/>
    </w:p>
    <w:p w:rsidR="00215DDB" w:rsidRPr="00215DDB" w:rsidRDefault="00215DDB" w:rsidP="00215DDB">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Порядок предоставления медицинских услуг</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lastRenderedPageBreak/>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215DDB" w:rsidRPr="00215DDB" w:rsidRDefault="00215DDB" w:rsidP="00215DDB">
      <w:pPr>
        <w:shd w:val="clear" w:color="auto" w:fill="FFFFFF"/>
        <w:spacing w:after="300" w:line="240" w:lineRule="auto"/>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Исполнитель предоставляет потребителю (законному представителю потребителя) по его требованию и в доступной для него форме информацию:</w:t>
      </w:r>
    </w:p>
    <w:p w:rsidR="00215DDB" w:rsidRPr="00215DDB" w:rsidRDefault="00215DDB" w:rsidP="00215DDB">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15DDB" w:rsidRPr="00215DDB" w:rsidRDefault="00215DDB" w:rsidP="00215DDB">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В соответствии со ст. 37 «Порядки оказания медицинской помощи и стандарты медицинской помощи» ФЗ № 323-ФЗ от 21.11.2011г. «Об основах охраны здоровья граждан в РФ»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215DDB" w:rsidRPr="00215DDB" w:rsidRDefault="00215DDB" w:rsidP="00215DDB">
      <w:pPr>
        <w:shd w:val="clear" w:color="auto" w:fill="FFFFFF"/>
        <w:spacing w:after="0" w:line="240" w:lineRule="auto"/>
        <w:jc w:val="both"/>
        <w:textAlignment w:val="baseline"/>
        <w:outlineLvl w:val="1"/>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Форма предоставления медицинских услуг</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В соответствии со ст. 32. «Медицинская помощь» ФЗ № 323-ФЗ от 21.11.2011г. «Об основах охраны здоровья граждан в РФ»: медицинская помощь оказывается медицинскими организациями и классифицируется по видам, условиям и форме оказания такой помощи.</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ООО «Новые </w:t>
      </w:r>
      <w:proofErr w:type="spellStart"/>
      <w:r>
        <w:rPr>
          <w:rFonts w:ascii="Times New Roman" w:eastAsia="Times New Roman" w:hAnsi="Times New Roman" w:cs="Times New Roman"/>
          <w:sz w:val="24"/>
          <w:szCs w:val="24"/>
          <w:lang w:eastAsia="ru-RU"/>
        </w:rPr>
        <w:t>медтехнологии</w:t>
      </w:r>
      <w:proofErr w:type="spellEnd"/>
      <w:r>
        <w:rPr>
          <w:rFonts w:ascii="Times New Roman" w:eastAsia="Times New Roman" w:hAnsi="Times New Roman" w:cs="Times New Roman"/>
          <w:sz w:val="24"/>
          <w:szCs w:val="24"/>
          <w:lang w:eastAsia="ru-RU"/>
        </w:rPr>
        <w:t>»</w:t>
      </w:r>
      <w:r w:rsidRPr="00215DDB">
        <w:rPr>
          <w:rFonts w:ascii="Times New Roman" w:eastAsia="Times New Roman" w:hAnsi="Times New Roman" w:cs="Times New Roman"/>
          <w:sz w:val="24"/>
          <w:szCs w:val="24"/>
          <w:lang w:eastAsia="ru-RU"/>
        </w:rPr>
        <w:t xml:space="preserve"> медицинская помощь может оказываться как в амбулаторных условиях, так и в условиях </w:t>
      </w:r>
      <w:r>
        <w:rPr>
          <w:rFonts w:ascii="Times New Roman" w:eastAsia="Times New Roman" w:hAnsi="Times New Roman" w:cs="Times New Roman"/>
          <w:sz w:val="24"/>
          <w:szCs w:val="24"/>
          <w:lang w:eastAsia="ru-RU"/>
        </w:rPr>
        <w:t xml:space="preserve">дневного </w:t>
      </w:r>
      <w:r w:rsidRPr="00215DDB">
        <w:rPr>
          <w:rFonts w:ascii="Times New Roman" w:eastAsia="Times New Roman" w:hAnsi="Times New Roman" w:cs="Times New Roman"/>
          <w:sz w:val="24"/>
          <w:szCs w:val="24"/>
          <w:lang w:eastAsia="ru-RU"/>
        </w:rPr>
        <w:t>стационара.</w:t>
      </w:r>
    </w:p>
    <w:p w:rsid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b/>
          <w:sz w:val="24"/>
          <w:szCs w:val="24"/>
          <w:lang w:eastAsia="ru-RU"/>
        </w:rPr>
      </w:pPr>
      <w:r w:rsidRPr="00215DDB">
        <w:rPr>
          <w:rFonts w:ascii="Times New Roman" w:eastAsia="Times New Roman" w:hAnsi="Times New Roman" w:cs="Times New Roman"/>
          <w:b/>
          <w:sz w:val="24"/>
          <w:szCs w:val="24"/>
          <w:lang w:eastAsia="ru-RU"/>
        </w:rPr>
        <w:t>Медицинские услуги предоставляются в установленный график работы.</w:t>
      </w:r>
    </w:p>
    <w:p w:rsidR="00215DDB" w:rsidRPr="00215DDB" w:rsidRDefault="00215DDB" w:rsidP="00215DDB">
      <w:pPr>
        <w:shd w:val="clear" w:color="auto" w:fill="FFFFFF"/>
        <w:spacing w:after="0" w:line="240" w:lineRule="auto"/>
        <w:textAlignment w:val="baseline"/>
        <w:outlineLvl w:val="1"/>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lastRenderedPageBreak/>
        <w:t>Порядок оплаты медицинских услуг</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Порядок оплаты медицинских услуг определен Постановлением Правительства РФ от 04.10.2012 N 1006:</w:t>
      </w:r>
    </w:p>
    <w:p w:rsidR="00215DDB" w:rsidRPr="00215DDB" w:rsidRDefault="00215DDB" w:rsidP="00215DDB">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15DDB" w:rsidRPr="00215DDB" w:rsidRDefault="00215DDB" w:rsidP="00215DDB">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Без согласия потребителя (заказчика) исполнитель не вправе предоставлять дополнительные медицинские услуги на возмездной основе.</w:t>
      </w:r>
    </w:p>
    <w:p w:rsidR="00215DDB" w:rsidRPr="00215DDB" w:rsidRDefault="00215DDB" w:rsidP="00215DDB">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215DDB" w:rsidRPr="00215DDB" w:rsidRDefault="00215DDB" w:rsidP="00215DDB">
      <w:pPr>
        <w:numPr>
          <w:ilvl w:val="0"/>
          <w:numId w:val="3"/>
        </w:numPr>
        <w:shd w:val="clear" w:color="auto" w:fill="FFFFFF"/>
        <w:spacing w:after="0" w:line="240" w:lineRule="auto"/>
        <w:ind w:left="300"/>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Потребитель (заказчик) обязан оплатить предоставленную исполнителем медицинскую услугу в сроки и в порядке, которые определены договором. Потребителю (заказчику) в соответствии с законодательством Российской</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215DDB" w:rsidRPr="00215DDB" w:rsidRDefault="00215DDB" w:rsidP="00215DDB">
      <w:pPr>
        <w:shd w:val="clear" w:color="auto" w:fill="FFFFFF"/>
        <w:spacing w:after="300" w:line="240" w:lineRule="auto"/>
        <w:jc w:val="both"/>
        <w:textAlignment w:val="baseline"/>
        <w:rPr>
          <w:rFonts w:ascii="Times New Roman" w:eastAsia="Times New Roman" w:hAnsi="Times New Roman" w:cs="Times New Roman"/>
          <w:sz w:val="24"/>
          <w:szCs w:val="24"/>
          <w:lang w:eastAsia="ru-RU"/>
        </w:rPr>
      </w:pPr>
      <w:r w:rsidRPr="00215DDB">
        <w:rPr>
          <w:rFonts w:ascii="Times New Roman" w:eastAsia="Times New Roman" w:hAnsi="Times New Roman" w:cs="Times New Roman"/>
          <w:sz w:val="24"/>
          <w:szCs w:val="24"/>
          <w:lang w:eastAsia="ru-RU"/>
        </w:rPr>
        <w:t>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15DDB" w:rsidRPr="00215DDB" w:rsidRDefault="00215DDB" w:rsidP="00215DDB">
      <w:pPr>
        <w:pStyle w:val="a3"/>
        <w:shd w:val="clear" w:color="auto" w:fill="FFFFFF"/>
        <w:spacing w:before="0" w:beforeAutospacing="0" w:after="300" w:afterAutospacing="0"/>
        <w:jc w:val="both"/>
        <w:textAlignment w:val="baseline"/>
        <w:rPr>
          <w:b/>
          <w:sz w:val="25"/>
          <w:szCs w:val="25"/>
        </w:rPr>
      </w:pPr>
    </w:p>
    <w:p w:rsidR="00F3076E" w:rsidRPr="00215DDB" w:rsidRDefault="00F3076E"/>
    <w:sectPr w:rsidR="00F3076E" w:rsidRPr="00215DDB" w:rsidSect="00354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1769D"/>
    <w:multiLevelType w:val="multilevel"/>
    <w:tmpl w:val="5A6413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0851A4F"/>
    <w:multiLevelType w:val="multilevel"/>
    <w:tmpl w:val="E0A48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507B4E79"/>
    <w:multiLevelType w:val="multilevel"/>
    <w:tmpl w:val="7AC4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5DDB"/>
    <w:rsid w:val="000316DF"/>
    <w:rsid w:val="00215DDB"/>
    <w:rsid w:val="003549FA"/>
    <w:rsid w:val="00F3076E"/>
    <w:rsid w:val="00FF6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FA"/>
  </w:style>
  <w:style w:type="paragraph" w:styleId="2">
    <w:name w:val="heading 2"/>
    <w:basedOn w:val="a"/>
    <w:link w:val="20"/>
    <w:uiPriority w:val="9"/>
    <w:qFormat/>
    <w:rsid w:val="00215D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15DDB"/>
    <w:rPr>
      <w:i/>
      <w:iCs/>
    </w:rPr>
  </w:style>
  <w:style w:type="character" w:customStyle="1" w:styleId="20">
    <w:name w:val="Заголовок 2 Знак"/>
    <w:basedOn w:val="a0"/>
    <w:link w:val="2"/>
    <w:uiPriority w:val="9"/>
    <w:rsid w:val="00215DDB"/>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215D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15D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08818024">
      <w:bodyDiv w:val="1"/>
      <w:marLeft w:val="0"/>
      <w:marRight w:val="0"/>
      <w:marTop w:val="0"/>
      <w:marBottom w:val="0"/>
      <w:divBdr>
        <w:top w:val="none" w:sz="0" w:space="0" w:color="auto"/>
        <w:left w:val="none" w:sz="0" w:space="0" w:color="auto"/>
        <w:bottom w:val="none" w:sz="0" w:space="0" w:color="auto"/>
        <w:right w:val="none" w:sz="0" w:space="0" w:color="auto"/>
      </w:divBdr>
    </w:div>
    <w:div w:id="19377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Ася</cp:lastModifiedBy>
  <cp:revision>2</cp:revision>
  <cp:lastPrinted>2020-09-29T13:47:00Z</cp:lastPrinted>
  <dcterms:created xsi:type="dcterms:W3CDTF">2021-12-07T09:01:00Z</dcterms:created>
  <dcterms:modified xsi:type="dcterms:W3CDTF">2021-12-07T09:01:00Z</dcterms:modified>
</cp:coreProperties>
</file>